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7D90" w:rsidRDefault="009546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#107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C3-195</w:t>
      </w:r>
      <w:r w:rsidR="008F1FD6">
        <w:rPr>
          <w:b/>
          <w:noProof/>
          <w:sz w:val="24"/>
        </w:rPr>
        <w:t>374</w:t>
      </w:r>
    </w:p>
    <w:p w:rsidR="005E7D90" w:rsidRDefault="0095462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US; 11th – 15th November 2019</w:t>
      </w:r>
      <w:r w:rsidR="008F1FD6">
        <w:rPr>
          <w:b/>
          <w:noProof/>
          <w:sz w:val="24"/>
        </w:rPr>
        <w:tab/>
      </w:r>
      <w:r w:rsidR="008F1FD6">
        <w:rPr>
          <w:b/>
          <w:noProof/>
          <w:sz w:val="24"/>
        </w:rPr>
        <w:tab/>
      </w:r>
      <w:r w:rsidR="008F1FD6">
        <w:rPr>
          <w:b/>
          <w:noProof/>
          <w:sz w:val="24"/>
        </w:rPr>
        <w:tab/>
      </w:r>
      <w:r w:rsidR="008F1FD6">
        <w:rPr>
          <w:b/>
          <w:noProof/>
          <w:sz w:val="24"/>
        </w:rPr>
        <w:tab/>
        <w:t xml:space="preserve">        (was C3-195332)</w:t>
      </w:r>
    </w:p>
    <w:p w:rsidR="005E7D90" w:rsidRDefault="005E7D90">
      <w:pPr>
        <w:pStyle w:val="En-tte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:rsidR="005E7D90" w:rsidRDefault="005E7D90">
      <w:pPr>
        <w:rPr>
          <w:rFonts w:ascii="Arial" w:hAnsi="Arial" w:cs="Arial"/>
        </w:rPr>
      </w:pPr>
    </w:p>
    <w:p w:rsidR="005E7D90" w:rsidRDefault="0095462C">
      <w:pPr>
        <w:pStyle w:val="Titre"/>
      </w:pPr>
      <w:r>
        <w:t>Title:</w:t>
      </w:r>
      <w:r>
        <w:tab/>
      </w:r>
      <w:r w:rsidR="000556F8" w:rsidRPr="00122523">
        <w:rPr>
          <w:color w:val="000000" w:themeColor="text1"/>
        </w:rPr>
        <w:t>LS on missing cause code mapping</w:t>
      </w:r>
    </w:p>
    <w:p w:rsidR="005E7D90" w:rsidRDefault="0095462C">
      <w:pPr>
        <w:pStyle w:val="Titre"/>
      </w:pPr>
      <w:r>
        <w:t>Release:</w:t>
      </w:r>
      <w:r>
        <w:tab/>
      </w:r>
      <w:r w:rsidR="00122523" w:rsidRPr="00122523">
        <w:rPr>
          <w:color w:val="000000" w:themeColor="text1"/>
        </w:rPr>
        <w:t>Rel-16</w:t>
      </w:r>
    </w:p>
    <w:p w:rsidR="005E7D90" w:rsidRDefault="0095462C">
      <w:pPr>
        <w:pStyle w:val="Titre"/>
      </w:pPr>
      <w:r>
        <w:t>Work Item:</w:t>
      </w:r>
      <w:r>
        <w:tab/>
      </w:r>
      <w:r w:rsidR="00122523" w:rsidRPr="00122523">
        <w:rPr>
          <w:color w:val="000000" w:themeColor="text1"/>
        </w:rPr>
        <w:t>en5GPccSer</w:t>
      </w:r>
    </w:p>
    <w:p w:rsidR="005E7D90" w:rsidRDefault="005E7D90">
      <w:pPr>
        <w:spacing w:after="60"/>
        <w:ind w:left="1985" w:hanging="1985"/>
        <w:rPr>
          <w:rFonts w:ascii="Arial" w:hAnsi="Arial" w:cs="Arial"/>
          <w:b/>
        </w:rPr>
      </w:pPr>
    </w:p>
    <w:p w:rsidR="005E7D90" w:rsidRPr="00122523" w:rsidRDefault="0095462C">
      <w:pPr>
        <w:pStyle w:val="Source"/>
        <w:rPr>
          <w:color w:val="000000" w:themeColor="text1"/>
        </w:rPr>
      </w:pPr>
      <w:r w:rsidRPr="00122523">
        <w:rPr>
          <w:color w:val="000000" w:themeColor="text1"/>
        </w:rPr>
        <w:t>Source:</w:t>
      </w:r>
      <w:r w:rsidRPr="00122523">
        <w:rPr>
          <w:color w:val="000000" w:themeColor="text1"/>
        </w:rPr>
        <w:tab/>
      </w:r>
      <w:r w:rsidR="00122523" w:rsidRPr="00122523">
        <w:rPr>
          <w:b w:val="0"/>
          <w:color w:val="000000" w:themeColor="text1"/>
        </w:rPr>
        <w:t>CT3</w:t>
      </w:r>
    </w:p>
    <w:p w:rsidR="005E7D90" w:rsidRPr="00122523" w:rsidRDefault="0095462C">
      <w:pPr>
        <w:pStyle w:val="Source"/>
        <w:rPr>
          <w:color w:val="000000" w:themeColor="text1"/>
        </w:rPr>
      </w:pPr>
      <w:r w:rsidRPr="00122523">
        <w:rPr>
          <w:color w:val="000000" w:themeColor="text1"/>
        </w:rPr>
        <w:t>To:</w:t>
      </w:r>
      <w:r w:rsidRPr="00122523">
        <w:rPr>
          <w:color w:val="000000" w:themeColor="text1"/>
        </w:rPr>
        <w:tab/>
      </w:r>
      <w:r w:rsidR="00122523" w:rsidRPr="00122523">
        <w:rPr>
          <w:b w:val="0"/>
          <w:color w:val="000000" w:themeColor="text1"/>
        </w:rPr>
        <w:t>CT4</w:t>
      </w:r>
    </w:p>
    <w:p w:rsidR="005E7D90" w:rsidRPr="00122523" w:rsidRDefault="0095462C">
      <w:pPr>
        <w:pStyle w:val="Source"/>
        <w:rPr>
          <w:color w:val="000000" w:themeColor="text1"/>
        </w:rPr>
      </w:pPr>
      <w:r w:rsidRPr="00122523">
        <w:rPr>
          <w:color w:val="000000" w:themeColor="text1"/>
        </w:rPr>
        <w:t>Cc:</w:t>
      </w:r>
      <w:r w:rsidRPr="00122523">
        <w:rPr>
          <w:color w:val="000000" w:themeColor="text1"/>
        </w:rPr>
        <w:tab/>
      </w:r>
      <w:r w:rsidR="00122523" w:rsidRPr="00122523">
        <w:rPr>
          <w:b w:val="0"/>
          <w:color w:val="000000" w:themeColor="text1"/>
        </w:rPr>
        <w:t>CT1</w:t>
      </w:r>
    </w:p>
    <w:p w:rsidR="005E7D90" w:rsidRDefault="005E7D90">
      <w:pPr>
        <w:spacing w:after="60"/>
        <w:ind w:left="1985" w:hanging="1985"/>
        <w:rPr>
          <w:rFonts w:ascii="Arial" w:hAnsi="Arial" w:cs="Arial"/>
          <w:bCs/>
        </w:rPr>
      </w:pPr>
    </w:p>
    <w:p w:rsidR="005E7D90" w:rsidRDefault="0095462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5E7D90" w:rsidRDefault="0095462C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</w:r>
      <w:r w:rsidR="00122523">
        <w:rPr>
          <w:bCs/>
        </w:rPr>
        <w:t xml:space="preserve">Renaud </w:t>
      </w:r>
      <w:proofErr w:type="spellStart"/>
      <w:r w:rsidR="00122523">
        <w:rPr>
          <w:bCs/>
        </w:rPr>
        <w:t>Mellies</w:t>
      </w:r>
      <w:proofErr w:type="spellEnd"/>
    </w:p>
    <w:p w:rsidR="005E7D90" w:rsidRDefault="0095462C">
      <w:pPr>
        <w:pStyle w:val="Contact"/>
        <w:tabs>
          <w:tab w:val="clear" w:pos="2268"/>
        </w:tabs>
        <w:rPr>
          <w:bCs/>
        </w:rPr>
      </w:pPr>
      <w:r>
        <w:t>Tel. Number:</w:t>
      </w:r>
      <w:r>
        <w:rPr>
          <w:bCs/>
        </w:rPr>
        <w:tab/>
      </w:r>
    </w:p>
    <w:p w:rsidR="005E7D90" w:rsidRDefault="0095462C">
      <w:pPr>
        <w:pStyle w:val="Contact"/>
        <w:tabs>
          <w:tab w:val="clear" w:pos="2268"/>
        </w:tabs>
        <w:rPr>
          <w:bCs/>
          <w:color w:val="0000FF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</w:r>
      <w:proofErr w:type="spellStart"/>
      <w:r w:rsidR="00122523">
        <w:rPr>
          <w:bCs/>
          <w:color w:val="0000FF"/>
        </w:rPr>
        <w:t>renaud</w:t>
      </w:r>
      <w:proofErr w:type="spellEnd"/>
      <w:r w:rsidR="00122523">
        <w:rPr>
          <w:bCs/>
          <w:color w:val="0000FF"/>
        </w:rPr>
        <w:t xml:space="preserve"> (dot) </w:t>
      </w:r>
      <w:proofErr w:type="spellStart"/>
      <w:r w:rsidR="00122523">
        <w:rPr>
          <w:bCs/>
          <w:color w:val="0000FF"/>
        </w:rPr>
        <w:t>mellies</w:t>
      </w:r>
      <w:proofErr w:type="spellEnd"/>
      <w:r w:rsidR="00122523">
        <w:rPr>
          <w:bCs/>
          <w:color w:val="0000FF"/>
        </w:rPr>
        <w:t xml:space="preserve"> (at) orange (dot) com </w:t>
      </w:r>
    </w:p>
    <w:p w:rsidR="005E7D90" w:rsidRDefault="005E7D90">
      <w:pPr>
        <w:spacing w:after="60"/>
        <w:ind w:left="1985" w:hanging="1985"/>
        <w:rPr>
          <w:rFonts w:ascii="Arial" w:hAnsi="Arial" w:cs="Arial"/>
          <w:b/>
        </w:rPr>
      </w:pPr>
    </w:p>
    <w:p w:rsidR="005E7D90" w:rsidRDefault="0095462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>
          <w:rPr>
            <w:rStyle w:val="Lienhypertexte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:rsidR="005E7D90" w:rsidRDefault="005E7D90">
      <w:pPr>
        <w:spacing w:after="60"/>
        <w:ind w:left="1985" w:hanging="1985"/>
        <w:rPr>
          <w:rFonts w:ascii="Arial" w:hAnsi="Arial" w:cs="Arial"/>
          <w:b/>
        </w:rPr>
      </w:pPr>
    </w:p>
    <w:p w:rsidR="005E7D90" w:rsidRDefault="005E7D90">
      <w:pPr>
        <w:pBdr>
          <w:bottom w:val="single" w:sz="4" w:space="1" w:color="auto"/>
        </w:pBdr>
        <w:rPr>
          <w:rFonts w:ascii="Arial" w:hAnsi="Arial" w:cs="Arial"/>
        </w:rPr>
      </w:pPr>
    </w:p>
    <w:p w:rsidR="005E7D90" w:rsidRDefault="005E7D90">
      <w:pPr>
        <w:rPr>
          <w:rFonts w:ascii="Arial" w:hAnsi="Arial" w:cs="Arial"/>
        </w:rPr>
      </w:pPr>
    </w:p>
    <w:p w:rsidR="005E7D90" w:rsidRDefault="0095462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5E7D90" w:rsidRDefault="000556F8">
      <w:pPr>
        <w:pStyle w:val="En-tte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CT3 has defined in TS 29.512 v16.2</w:t>
      </w:r>
      <w:r w:rsidR="008F1FD6">
        <w:rPr>
          <w:rFonts w:ascii="Arial" w:hAnsi="Arial" w:cs="Arial"/>
        </w:rPr>
        <w:t>.0</w:t>
      </w:r>
      <w:r>
        <w:rPr>
          <w:rFonts w:ascii="Arial" w:hAnsi="Arial" w:cs="Arial"/>
        </w:rPr>
        <w:t xml:space="preserve"> the VALIDATION_CONDITION_NOT_MET application error sent by the PCF to the SMF. This error is returned with a 403 Forbidden HTTP response if the validation condition of a background data transfer policy (i.e. Time Window and/or Location Criteria) is not satisfied. The UE attempts for PDU session establishment or modification are rejected until the validation condition is satisfied.</w:t>
      </w:r>
    </w:p>
    <w:p w:rsidR="000556F8" w:rsidRDefault="000556F8">
      <w:pPr>
        <w:pStyle w:val="En-tte"/>
        <w:tabs>
          <w:tab w:val="clear" w:pos="4153"/>
          <w:tab w:val="clear" w:pos="8306"/>
        </w:tabs>
        <w:rPr>
          <w:rFonts w:ascii="Arial" w:hAnsi="Arial" w:cs="Arial"/>
        </w:rPr>
      </w:pPr>
    </w:p>
    <w:p w:rsidR="000556F8" w:rsidRDefault="000556F8">
      <w:pPr>
        <w:pStyle w:val="En-tte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It is CT3 understanding that this error code shall be mapped by the SMF to the 5GSM cause value #29 “User authentication or authorization failed”.</w:t>
      </w:r>
    </w:p>
    <w:p w:rsidR="000556F8" w:rsidRDefault="000556F8">
      <w:pPr>
        <w:pStyle w:val="En-tte"/>
        <w:tabs>
          <w:tab w:val="clear" w:pos="4153"/>
          <w:tab w:val="clear" w:pos="8306"/>
        </w:tabs>
        <w:rPr>
          <w:rFonts w:ascii="Arial" w:hAnsi="Arial" w:cs="Arial"/>
        </w:rPr>
      </w:pPr>
    </w:p>
    <w:p w:rsidR="000556F8" w:rsidRDefault="000556F8">
      <w:pPr>
        <w:pStyle w:val="En-tte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CT3 </w:t>
      </w:r>
      <w:r w:rsidR="00122523">
        <w:rPr>
          <w:rFonts w:ascii="Arial" w:hAnsi="Arial" w:cs="Arial"/>
        </w:rPr>
        <w:t>has noticed that there is no Rel-16 ver</w:t>
      </w:r>
      <w:r w:rsidR="004D3727">
        <w:rPr>
          <w:rFonts w:ascii="Arial" w:hAnsi="Arial" w:cs="Arial"/>
        </w:rPr>
        <w:t>s</w:t>
      </w:r>
      <w:r w:rsidR="00122523">
        <w:rPr>
          <w:rFonts w:ascii="Arial" w:hAnsi="Arial" w:cs="Arial"/>
        </w:rPr>
        <w:t>ion</w:t>
      </w:r>
      <w:r w:rsidR="004D3727">
        <w:rPr>
          <w:rFonts w:ascii="Arial" w:hAnsi="Arial" w:cs="Arial"/>
        </w:rPr>
        <w:t xml:space="preserve"> of TS 29.524.</w:t>
      </w:r>
    </w:p>
    <w:p w:rsidR="004D3727" w:rsidRDefault="004D3727">
      <w:pPr>
        <w:pStyle w:val="En-tte"/>
        <w:tabs>
          <w:tab w:val="clear" w:pos="4153"/>
          <w:tab w:val="clear" w:pos="8306"/>
        </w:tabs>
        <w:rPr>
          <w:rFonts w:ascii="Arial" w:hAnsi="Arial" w:cs="Arial"/>
        </w:rPr>
      </w:pPr>
    </w:p>
    <w:p w:rsidR="005E7D90" w:rsidRDefault="0095462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5E7D90" w:rsidRDefault="0095462C">
      <w:pPr>
        <w:spacing w:after="120"/>
        <w:ind w:left="1985" w:hanging="1985"/>
        <w:rPr>
          <w:rFonts w:ascii="Arial" w:hAnsi="Arial" w:cs="Arial"/>
          <w:b/>
        </w:rPr>
      </w:pPr>
      <w:proofErr w:type="gramStart"/>
      <w:r>
        <w:rPr>
          <w:rFonts w:ascii="Arial" w:hAnsi="Arial" w:cs="Arial"/>
          <w:b/>
        </w:rPr>
        <w:t xml:space="preserve">To </w:t>
      </w:r>
      <w:r w:rsidR="000556F8" w:rsidRPr="000556F8">
        <w:rPr>
          <w:rFonts w:ascii="Arial" w:hAnsi="Arial" w:cs="Arial"/>
          <w:b/>
          <w:color w:val="000000" w:themeColor="text1"/>
        </w:rPr>
        <w:t>CT4</w:t>
      </w:r>
      <w:r>
        <w:rPr>
          <w:rFonts w:ascii="Arial" w:hAnsi="Arial" w:cs="Arial"/>
          <w:b/>
        </w:rPr>
        <w:t xml:space="preserve"> group.</w:t>
      </w:r>
      <w:proofErr w:type="gramEnd"/>
    </w:p>
    <w:p w:rsidR="005E7D90" w:rsidRPr="000556F8" w:rsidRDefault="0095462C" w:rsidP="000556F8">
      <w:pPr>
        <w:spacing w:after="120"/>
        <w:ind w:left="993" w:hanging="993"/>
        <w:rPr>
          <w:rFonts w:ascii="Arial" w:hAnsi="Arial" w:cs="Arial"/>
          <w:i/>
          <w:iCs/>
          <w:color w:val="000000" w:themeColor="text1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0556F8">
        <w:rPr>
          <w:rFonts w:ascii="Arial" w:hAnsi="Arial" w:cs="Arial"/>
          <w:color w:val="000000" w:themeColor="text1"/>
        </w:rPr>
        <w:t xml:space="preserve">CT3 kindly asks CT4 to consider the above description and </w:t>
      </w:r>
      <w:r w:rsidR="00DE11C6">
        <w:rPr>
          <w:rFonts w:ascii="Arial" w:hAnsi="Arial" w:cs="Arial"/>
          <w:color w:val="000000" w:themeColor="text1"/>
        </w:rPr>
        <w:t>to update</w:t>
      </w:r>
      <w:r w:rsidR="000556F8">
        <w:rPr>
          <w:rFonts w:ascii="Arial" w:hAnsi="Arial" w:cs="Arial"/>
          <w:color w:val="000000" w:themeColor="text1"/>
        </w:rPr>
        <w:t xml:space="preserve"> </w:t>
      </w:r>
      <w:r w:rsidR="008F1FD6">
        <w:rPr>
          <w:rFonts w:ascii="Arial" w:hAnsi="Arial" w:cs="Arial"/>
          <w:color w:val="000000" w:themeColor="text1"/>
        </w:rPr>
        <w:t xml:space="preserve">TS </w:t>
      </w:r>
      <w:bookmarkStart w:id="0" w:name="_GoBack"/>
      <w:bookmarkEnd w:id="0"/>
      <w:r w:rsidR="000556F8">
        <w:rPr>
          <w:rFonts w:ascii="Arial" w:hAnsi="Arial" w:cs="Arial"/>
          <w:color w:val="000000" w:themeColor="text1"/>
        </w:rPr>
        <w:t>29.524 accordingly.</w:t>
      </w:r>
    </w:p>
    <w:p w:rsidR="005E7D90" w:rsidRDefault="005E7D90">
      <w:pPr>
        <w:spacing w:after="120"/>
        <w:ind w:left="993" w:hanging="993"/>
        <w:rPr>
          <w:rFonts w:ascii="Arial" w:hAnsi="Arial" w:cs="Arial"/>
        </w:rPr>
      </w:pPr>
    </w:p>
    <w:p w:rsidR="005E7D90" w:rsidRDefault="0095462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CT4 Meetings:</w:t>
      </w:r>
    </w:p>
    <w:p w:rsidR="005E7D90" w:rsidRDefault="0095462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CT3#108</w:t>
      </w:r>
      <w:r>
        <w:rPr>
          <w:rFonts w:ascii="Arial" w:hAnsi="Arial" w:cs="Arial"/>
          <w:bCs/>
        </w:rPr>
        <w:tab/>
        <w:t>24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28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2020</w:t>
      </w:r>
      <w:r>
        <w:rPr>
          <w:rFonts w:ascii="Arial" w:hAnsi="Arial" w:cs="Arial"/>
          <w:bCs/>
        </w:rPr>
        <w:tab/>
        <w:t>Sophia Antipolis, FR</w:t>
      </w:r>
    </w:p>
    <w:p w:rsidR="005E7D90" w:rsidRDefault="0095462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CT3#109</w:t>
      </w:r>
      <w:r>
        <w:rPr>
          <w:rFonts w:ascii="Arial" w:hAnsi="Arial" w:cs="Arial"/>
          <w:bCs/>
        </w:rPr>
        <w:tab/>
        <w:t>20th – 24th April 2020</w:t>
      </w:r>
      <w:r>
        <w:rPr>
          <w:rFonts w:ascii="Arial" w:hAnsi="Arial" w:cs="Arial"/>
          <w:bCs/>
        </w:rPr>
        <w:tab/>
        <w:t>Dubrovnik, HR</w:t>
      </w:r>
    </w:p>
    <w:p w:rsidR="005E7D90" w:rsidRDefault="005E7D9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:rsidR="005E7D90" w:rsidRDefault="005E7D9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:rsidR="005E7D90" w:rsidRDefault="005E7D9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5E7D90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4994" w:rsidRDefault="00D04994">
      <w:r>
        <w:separator/>
      </w:r>
    </w:p>
  </w:endnote>
  <w:endnote w:type="continuationSeparator" w:id="0">
    <w:p w:rsidR="00D04994" w:rsidRDefault="00D049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4994" w:rsidRDefault="00D04994">
      <w:r>
        <w:separator/>
      </w:r>
    </w:p>
  </w:footnote>
  <w:footnote w:type="continuationSeparator" w:id="0">
    <w:p w:rsidR="00D04994" w:rsidRDefault="00D049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5E7D90"/>
    <w:rsid w:val="000556F8"/>
    <w:rsid w:val="00122523"/>
    <w:rsid w:val="001A1EA1"/>
    <w:rsid w:val="004D3727"/>
    <w:rsid w:val="005E7D90"/>
    <w:rsid w:val="008F1FD6"/>
    <w:rsid w:val="0095462C"/>
    <w:rsid w:val="00D04994"/>
    <w:rsid w:val="00DD0514"/>
    <w:rsid w:val="00DE1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eastAsia="en-US"/>
    </w:rPr>
  </w:style>
  <w:style w:type="paragraph" w:styleId="Titre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Titre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Titre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Titre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Titre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Titre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Titre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Titre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Titre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Pieddepage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aire">
    <w:name w:val="annotation text"/>
    <w:basedOn w:val="Normal"/>
    <w:link w:val="CommentaireC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Numrodepage">
    <w:name w:val="page number"/>
    <w:basedOn w:val="Policepardfau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Marquedecommentair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Corpsdetexte">
    <w:name w:val="Body Text"/>
    <w:basedOn w:val="Normal"/>
    <w:link w:val="CorpsdetexteCar"/>
    <w:semiHidden/>
    <w:rPr>
      <w:rFonts w:ascii="Arial" w:hAnsi="Arial" w:cs="Arial"/>
      <w:color w:val="FF0000"/>
    </w:rPr>
  </w:style>
  <w:style w:type="paragraph" w:styleId="Textedebulles">
    <w:name w:val="Balloon Text"/>
    <w:basedOn w:val="Normal"/>
    <w:link w:val="TextedebullesC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Pr>
      <w:rFonts w:ascii="Tahoma" w:hAnsi="Tahoma" w:cs="Tahoma"/>
      <w:sz w:val="16"/>
      <w:szCs w:val="16"/>
      <w:lang w:val="en-GB"/>
    </w:rPr>
  </w:style>
  <w:style w:type="character" w:styleId="Lienhypertexte">
    <w:name w:val="Hyperlink"/>
    <w:uiPriority w:val="99"/>
    <w:unhideWhenUsed/>
    <w:rPr>
      <w:color w:val="0000FF"/>
      <w:u w:val="single"/>
    </w:rPr>
  </w:style>
  <w:style w:type="paragraph" w:styleId="Titre">
    <w:name w:val="Title"/>
    <w:basedOn w:val="Normal"/>
    <w:next w:val="Normal"/>
    <w:link w:val="TitreC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orpsdetexteCar">
    <w:name w:val="Corps de texte Car"/>
    <w:link w:val="Corpsdetexte"/>
    <w:semiHidden/>
    <w:rPr>
      <w:rFonts w:ascii="Arial" w:hAnsi="Arial" w:cs="Arial"/>
      <w:color w:val="FF0000"/>
      <w:lang w:eastAsia="en-US"/>
    </w:rPr>
  </w:style>
  <w:style w:type="character" w:customStyle="1" w:styleId="CommentaireCar">
    <w:name w:val="Commentaire Car"/>
    <w:link w:val="Commentaire"/>
    <w:semiHidden/>
    <w:rPr>
      <w:rFonts w:ascii="Arial" w:hAnsi="Arial"/>
      <w:lang w:eastAsia="en-US"/>
    </w:rPr>
  </w:style>
  <w:style w:type="character" w:customStyle="1" w:styleId="TitreCar">
    <w:name w:val="Titre Car"/>
    <w:link w:val="Titre"/>
    <w:uiPriority w:val="10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Titre4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213</Words>
  <Characters>1173</Characters>
  <Application>Microsoft Office Word</Application>
  <DocSecurity>0</DocSecurity>
  <Lines>9</Lines>
  <Paragraphs>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1384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MELLIES Renaud Orange rev1</cp:lastModifiedBy>
  <cp:revision>2</cp:revision>
  <cp:lastPrinted>2002-04-23T07:10:00Z</cp:lastPrinted>
  <dcterms:created xsi:type="dcterms:W3CDTF">2019-11-14T17:33:00Z</dcterms:created>
  <dcterms:modified xsi:type="dcterms:W3CDTF">2019-11-14T17:33:00Z</dcterms:modified>
</cp:coreProperties>
</file>